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9FE" w:rsidRPr="00FB647A" w:rsidRDefault="009049FE" w:rsidP="009049FE">
      <w:pPr>
        <w:tabs>
          <w:tab w:val="left" w:pos="1704"/>
        </w:tabs>
        <w:rPr>
          <w:rFonts w:ascii="黑体" w:eastAsia="黑体" w:hint="eastAsia"/>
          <w:sz w:val="32"/>
          <w:szCs w:val="32"/>
        </w:rPr>
      </w:pPr>
      <w:r w:rsidRPr="00FB647A">
        <w:rPr>
          <w:rFonts w:ascii="黑体" w:eastAsia="黑体" w:hint="eastAsia"/>
          <w:sz w:val="32"/>
          <w:szCs w:val="32"/>
        </w:rPr>
        <w:t>附件</w:t>
      </w:r>
    </w:p>
    <w:p w:rsidR="009049FE" w:rsidRPr="00EF5516" w:rsidRDefault="009049FE" w:rsidP="009049FE">
      <w:pPr>
        <w:tabs>
          <w:tab w:val="left" w:pos="1704"/>
        </w:tabs>
        <w:rPr>
          <w:rFonts w:ascii="黑体" w:eastAsia="黑体" w:hint="eastAsia"/>
        </w:rPr>
      </w:pPr>
    </w:p>
    <w:p w:rsidR="009049FE" w:rsidRDefault="009049FE" w:rsidP="009049FE">
      <w:pPr>
        <w:spacing w:line="500" w:lineRule="exact"/>
        <w:ind w:right="117"/>
        <w:jc w:val="center"/>
        <w:rPr>
          <w:rFonts w:ascii="仿宋" w:eastAsia="仿宋" w:hAnsi="仿宋" w:hint="eastAsia"/>
          <w:sz w:val="32"/>
          <w:szCs w:val="32"/>
          <w:u w:val="single"/>
        </w:rPr>
      </w:pPr>
    </w:p>
    <w:p w:rsidR="009049FE" w:rsidRPr="00FB647A" w:rsidRDefault="009049FE" w:rsidP="009049FE">
      <w:pPr>
        <w:spacing w:line="500" w:lineRule="exact"/>
        <w:ind w:right="117"/>
        <w:jc w:val="center"/>
        <w:rPr>
          <w:rFonts w:ascii="方正小标宋简体" w:eastAsia="方正小标宋简体" w:hAnsi="宋体" w:hint="eastAsia"/>
          <w:color w:val="000000"/>
          <w:kern w:val="0"/>
          <w:sz w:val="36"/>
          <w:szCs w:val="36"/>
        </w:rPr>
      </w:pPr>
      <w:r w:rsidRPr="00FB647A">
        <w:rPr>
          <w:rFonts w:ascii="方正小标宋简体" w:eastAsia="方正小标宋简体" w:hAnsi="宋体" w:hint="eastAsia"/>
          <w:color w:val="000000"/>
          <w:kern w:val="0"/>
          <w:sz w:val="36"/>
          <w:szCs w:val="36"/>
        </w:rPr>
        <w:t>大禹学院16级新生入学教育具体方案一览表</w:t>
      </w:r>
    </w:p>
    <w:tbl>
      <w:tblPr>
        <w:tblW w:w="9227" w:type="dxa"/>
        <w:jc w:val="center"/>
        <w:tblLayout w:type="fixed"/>
        <w:tblCellMar>
          <w:top w:w="15" w:type="dxa"/>
          <w:left w:w="15" w:type="dxa"/>
          <w:bottom w:w="15" w:type="dxa"/>
          <w:right w:w="15" w:type="dxa"/>
        </w:tblCellMar>
        <w:tblLook w:val="04A0"/>
      </w:tblPr>
      <w:tblGrid>
        <w:gridCol w:w="649"/>
        <w:gridCol w:w="1300"/>
        <w:gridCol w:w="749"/>
        <w:gridCol w:w="932"/>
        <w:gridCol w:w="2556"/>
        <w:gridCol w:w="3041"/>
      </w:tblGrid>
      <w:tr w:rsidR="009049FE" w:rsidRPr="00FB647A" w:rsidTr="009049FE">
        <w:trPr>
          <w:trHeight w:val="540"/>
          <w:jc w:val="center"/>
        </w:trPr>
        <w:tc>
          <w:tcPr>
            <w:tcW w:w="649"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Ansi="仿宋" w:cs="仿宋" w:hint="eastAsia"/>
                <w:b/>
                <w:color w:val="000000"/>
                <w:sz w:val="28"/>
                <w:szCs w:val="28"/>
              </w:rPr>
            </w:pPr>
            <w:r w:rsidRPr="00FB647A">
              <w:rPr>
                <w:rFonts w:ascii="仿宋_GB2312" w:eastAsia="仿宋_GB2312" w:hAnsi="仿宋" w:cs="仿宋" w:hint="eastAsia"/>
                <w:b/>
                <w:color w:val="000000"/>
                <w:sz w:val="28"/>
                <w:szCs w:val="28"/>
              </w:rPr>
              <w:t>教育类别</w:t>
            </w:r>
          </w:p>
        </w:tc>
        <w:tc>
          <w:tcPr>
            <w:tcW w:w="1300"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Ansi="仿宋" w:cs="仿宋" w:hint="eastAsia"/>
                <w:b/>
                <w:color w:val="000000"/>
                <w:sz w:val="28"/>
                <w:szCs w:val="28"/>
              </w:rPr>
            </w:pPr>
            <w:r w:rsidRPr="00FB647A">
              <w:rPr>
                <w:rFonts w:ascii="仿宋_GB2312" w:eastAsia="仿宋_GB2312" w:hAnsi="仿宋" w:cs="仿宋" w:hint="eastAsia"/>
                <w:b/>
                <w:color w:val="000000"/>
                <w:sz w:val="28"/>
                <w:szCs w:val="28"/>
              </w:rPr>
              <w:t>教育主题</w:t>
            </w:r>
          </w:p>
        </w:tc>
        <w:tc>
          <w:tcPr>
            <w:tcW w:w="749"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int="eastAsia"/>
                <w:sz w:val="28"/>
                <w:szCs w:val="28"/>
              </w:rPr>
            </w:pPr>
            <w:r w:rsidRPr="00FB647A">
              <w:rPr>
                <w:rFonts w:ascii="仿宋_GB2312" w:eastAsia="仿宋_GB2312" w:hAnsi="仿宋" w:cs="仿宋" w:hint="eastAsia"/>
                <w:b/>
                <w:color w:val="000000"/>
                <w:sz w:val="28"/>
                <w:szCs w:val="28"/>
              </w:rPr>
              <w:t>时间</w:t>
            </w:r>
          </w:p>
        </w:tc>
        <w:tc>
          <w:tcPr>
            <w:tcW w:w="932"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Ansi="仿宋" w:cs="仿宋" w:hint="eastAsia"/>
                <w:b/>
                <w:color w:val="000000"/>
                <w:sz w:val="28"/>
                <w:szCs w:val="28"/>
              </w:rPr>
            </w:pPr>
            <w:r w:rsidRPr="00FB647A">
              <w:rPr>
                <w:rFonts w:ascii="仿宋_GB2312" w:eastAsia="仿宋_GB2312" w:hAnsi="仿宋" w:cs="仿宋" w:hint="eastAsia"/>
                <w:b/>
                <w:color w:val="000000"/>
                <w:sz w:val="28"/>
                <w:szCs w:val="28"/>
              </w:rPr>
              <w:t>主讲人</w:t>
            </w:r>
          </w:p>
          <w:p w:rsidR="009049FE" w:rsidRPr="00FB647A" w:rsidRDefault="009049FE" w:rsidP="0074327E">
            <w:pPr>
              <w:jc w:val="center"/>
              <w:textAlignment w:val="center"/>
              <w:rPr>
                <w:rFonts w:ascii="仿宋_GB2312" w:eastAsia="仿宋_GB2312" w:hint="eastAsia"/>
                <w:sz w:val="28"/>
                <w:szCs w:val="28"/>
              </w:rPr>
            </w:pPr>
            <w:r w:rsidRPr="00FB647A">
              <w:rPr>
                <w:rFonts w:ascii="仿宋_GB2312" w:eastAsia="仿宋_GB2312" w:hAnsi="仿宋" w:cs="仿宋" w:hint="eastAsia"/>
                <w:b/>
                <w:color w:val="000000"/>
                <w:sz w:val="28"/>
                <w:szCs w:val="28"/>
              </w:rPr>
              <w:t>负责人</w:t>
            </w:r>
          </w:p>
        </w:tc>
        <w:tc>
          <w:tcPr>
            <w:tcW w:w="2556"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Ansi="仿宋" w:cs="仿宋" w:hint="eastAsia"/>
                <w:b/>
                <w:color w:val="000000"/>
                <w:sz w:val="28"/>
                <w:szCs w:val="28"/>
              </w:rPr>
            </w:pPr>
            <w:r w:rsidRPr="00FB647A">
              <w:rPr>
                <w:rFonts w:ascii="仿宋_GB2312" w:eastAsia="仿宋_GB2312" w:hAnsi="仿宋" w:cs="仿宋" w:hint="eastAsia"/>
                <w:b/>
                <w:color w:val="000000"/>
                <w:sz w:val="28"/>
                <w:szCs w:val="28"/>
              </w:rPr>
              <w:t>活动内容</w:t>
            </w:r>
          </w:p>
        </w:tc>
        <w:tc>
          <w:tcPr>
            <w:tcW w:w="3041"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Ansi="仿宋" w:cs="仿宋" w:hint="eastAsia"/>
                <w:b/>
                <w:color w:val="000000"/>
                <w:sz w:val="28"/>
                <w:szCs w:val="28"/>
              </w:rPr>
            </w:pPr>
            <w:r w:rsidRPr="00FB647A">
              <w:rPr>
                <w:rFonts w:ascii="仿宋_GB2312" w:eastAsia="仿宋_GB2312" w:hAnsi="仿宋" w:cs="仿宋" w:hint="eastAsia"/>
                <w:b/>
                <w:color w:val="000000"/>
                <w:sz w:val="28"/>
                <w:szCs w:val="28"/>
              </w:rPr>
              <w:t>活动目的</w:t>
            </w:r>
          </w:p>
        </w:tc>
      </w:tr>
      <w:tr w:rsidR="009049FE" w:rsidRPr="00FB647A" w:rsidTr="009049FE">
        <w:trPr>
          <w:trHeight w:val="1890"/>
          <w:jc w:val="center"/>
        </w:trPr>
        <w:tc>
          <w:tcPr>
            <w:tcW w:w="649" w:type="dxa"/>
            <w:vMerge w:val="restart"/>
            <w:tcBorders>
              <w:top w:val="single" w:sz="4" w:space="0" w:color="000000"/>
              <w:left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思想政治教育</w:t>
            </w:r>
          </w:p>
        </w:tc>
        <w:tc>
          <w:tcPr>
            <w:tcW w:w="1300"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独立、善学、成熟</w:t>
            </w:r>
          </w:p>
        </w:tc>
        <w:tc>
          <w:tcPr>
            <w:tcW w:w="749"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9月下旬</w:t>
            </w:r>
          </w:p>
        </w:tc>
        <w:tc>
          <w:tcPr>
            <w:tcW w:w="932"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rPr>
                <w:rFonts w:ascii="仿宋_GB2312" w:eastAsia="仿宋_GB2312" w:hint="eastAsia"/>
                <w:sz w:val="28"/>
                <w:szCs w:val="28"/>
              </w:rPr>
            </w:pPr>
            <w:r w:rsidRPr="00FB647A">
              <w:rPr>
                <w:rFonts w:ascii="仿宋_GB2312" w:eastAsia="仿宋_GB2312" w:hAnsi="仿宋" w:cs="仿宋" w:hint="eastAsia"/>
                <w:color w:val="000000"/>
                <w:sz w:val="28"/>
                <w:szCs w:val="28"/>
              </w:rPr>
              <w:t>朱伟</w:t>
            </w:r>
          </w:p>
        </w:tc>
        <w:tc>
          <w:tcPr>
            <w:tcW w:w="2556"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由院长和新生交流自己的大学生活以及科研工作。</w:t>
            </w:r>
          </w:p>
        </w:tc>
        <w:tc>
          <w:tcPr>
            <w:tcW w:w="3041"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让新生明确自己的大学目标，养成良好的学习、生活习惯，并培养自己的独立人格。</w:t>
            </w:r>
          </w:p>
        </w:tc>
      </w:tr>
      <w:tr w:rsidR="009049FE" w:rsidRPr="00FB647A" w:rsidTr="009049FE">
        <w:trPr>
          <w:trHeight w:val="1890"/>
          <w:jc w:val="center"/>
        </w:trPr>
        <w:tc>
          <w:tcPr>
            <w:tcW w:w="649" w:type="dxa"/>
            <w:vMerge/>
            <w:tcBorders>
              <w:left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Ansi="仿宋" w:cs="仿宋" w:hint="eastAsia"/>
                <w:color w:val="000000"/>
                <w:sz w:val="28"/>
                <w:szCs w:val="28"/>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校风校史教育</w:t>
            </w:r>
          </w:p>
        </w:tc>
        <w:tc>
          <w:tcPr>
            <w:tcW w:w="749"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int="eastAsia"/>
                <w:sz w:val="28"/>
                <w:szCs w:val="28"/>
              </w:rPr>
            </w:pPr>
            <w:r w:rsidRPr="00FB647A">
              <w:rPr>
                <w:rFonts w:ascii="仿宋_GB2312" w:eastAsia="仿宋_GB2312" w:hAnsi="仿宋" w:cs="仿宋" w:hint="eastAsia"/>
                <w:color w:val="000000"/>
                <w:sz w:val="28"/>
                <w:szCs w:val="28"/>
              </w:rPr>
              <w:t>10月上旬</w:t>
            </w:r>
          </w:p>
        </w:tc>
        <w:tc>
          <w:tcPr>
            <w:tcW w:w="932"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rPr>
                <w:rFonts w:ascii="仿宋_GB2312" w:eastAsia="仿宋_GB2312" w:hint="eastAsia"/>
                <w:sz w:val="28"/>
                <w:szCs w:val="28"/>
              </w:rPr>
            </w:pPr>
          </w:p>
        </w:tc>
        <w:tc>
          <w:tcPr>
            <w:tcW w:w="2556"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参观校本部、校史陈列馆、张闻天陈列馆、严恺、徐芝纶工作室等。</w:t>
            </w:r>
          </w:p>
        </w:tc>
        <w:tc>
          <w:tcPr>
            <w:tcW w:w="3041"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宣传学校历史及相关历史人物，弘扬河海精神。</w:t>
            </w:r>
          </w:p>
        </w:tc>
      </w:tr>
      <w:tr w:rsidR="009049FE" w:rsidRPr="00FB647A" w:rsidTr="009049FE">
        <w:trPr>
          <w:trHeight w:val="1890"/>
          <w:jc w:val="center"/>
        </w:trPr>
        <w:tc>
          <w:tcPr>
            <w:tcW w:w="649" w:type="dxa"/>
            <w:vMerge/>
            <w:tcBorders>
              <w:left w:val="single" w:sz="4" w:space="0" w:color="000000"/>
              <w:right w:val="single" w:sz="4" w:space="0" w:color="000000"/>
            </w:tcBorders>
            <w:vAlign w:val="center"/>
          </w:tcPr>
          <w:p w:rsidR="009049FE" w:rsidRPr="00FB647A" w:rsidRDefault="009049FE" w:rsidP="0074327E">
            <w:pPr>
              <w:jc w:val="center"/>
              <w:rPr>
                <w:rFonts w:ascii="仿宋_GB2312" w:eastAsia="仿宋_GB2312" w:hAnsi="仿宋" w:cs="仿宋" w:hint="eastAsia"/>
                <w:color w:val="000000"/>
                <w:sz w:val="28"/>
                <w:szCs w:val="28"/>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百年河海之水文化教育</w:t>
            </w:r>
          </w:p>
        </w:tc>
        <w:tc>
          <w:tcPr>
            <w:tcW w:w="749"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int="eastAsia"/>
                <w:sz w:val="28"/>
                <w:szCs w:val="28"/>
              </w:rPr>
            </w:pPr>
            <w:r w:rsidRPr="00FB647A">
              <w:rPr>
                <w:rFonts w:ascii="仿宋_GB2312" w:eastAsia="仿宋_GB2312" w:hAnsi="仿宋" w:cs="仿宋" w:hint="eastAsia"/>
                <w:color w:val="000000"/>
                <w:sz w:val="28"/>
                <w:szCs w:val="28"/>
              </w:rPr>
              <w:t>10月中旬</w:t>
            </w:r>
          </w:p>
        </w:tc>
        <w:tc>
          <w:tcPr>
            <w:tcW w:w="932"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int="eastAsia"/>
                <w:sz w:val="28"/>
                <w:szCs w:val="28"/>
              </w:rPr>
            </w:pPr>
            <w:proofErr w:type="gramStart"/>
            <w:r w:rsidRPr="00FB647A">
              <w:rPr>
                <w:rFonts w:ascii="仿宋_GB2312" w:eastAsia="仿宋_GB2312" w:hAnsi="仿宋" w:cs="仿宋" w:hint="eastAsia"/>
                <w:color w:val="000000"/>
                <w:sz w:val="28"/>
                <w:szCs w:val="28"/>
              </w:rPr>
              <w:t>郑大俊</w:t>
            </w:r>
            <w:proofErr w:type="gramEnd"/>
          </w:p>
        </w:tc>
        <w:tc>
          <w:tcPr>
            <w:tcW w:w="2556"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以讲座的形式向新生介绍百年河海孕育的水文化以及以水滋养的优秀河海人。</w:t>
            </w:r>
          </w:p>
        </w:tc>
        <w:tc>
          <w:tcPr>
            <w:tcW w:w="3041"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进一步让新生了解河海文化、历史，不断强化新生“爱国、爱水、爱校”教育，弘扬河海精神。</w:t>
            </w:r>
          </w:p>
        </w:tc>
      </w:tr>
      <w:tr w:rsidR="009049FE" w:rsidRPr="00FB647A" w:rsidTr="009049FE">
        <w:trPr>
          <w:trHeight w:val="2430"/>
          <w:jc w:val="center"/>
        </w:trPr>
        <w:tc>
          <w:tcPr>
            <w:tcW w:w="649" w:type="dxa"/>
            <w:vMerge/>
            <w:tcBorders>
              <w:left w:val="single" w:sz="4" w:space="0" w:color="000000"/>
              <w:right w:val="single" w:sz="4" w:space="0" w:color="000000"/>
            </w:tcBorders>
            <w:vAlign w:val="center"/>
          </w:tcPr>
          <w:p w:rsidR="009049FE" w:rsidRPr="00FB647A" w:rsidRDefault="009049FE" w:rsidP="0074327E">
            <w:pPr>
              <w:jc w:val="center"/>
              <w:rPr>
                <w:rFonts w:ascii="仿宋_GB2312" w:eastAsia="仿宋_GB2312" w:hAnsi="仿宋" w:cs="仿宋" w:hint="eastAsia"/>
                <w:color w:val="000000"/>
                <w:sz w:val="28"/>
                <w:szCs w:val="28"/>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我的大学生活</w:t>
            </w:r>
          </w:p>
        </w:tc>
        <w:tc>
          <w:tcPr>
            <w:tcW w:w="749"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rPr>
                <w:rFonts w:ascii="仿宋_GB2312" w:eastAsia="仿宋_GB2312" w:hint="eastAsia"/>
                <w:sz w:val="28"/>
                <w:szCs w:val="28"/>
              </w:rPr>
            </w:pPr>
            <w:r w:rsidRPr="00FB647A">
              <w:rPr>
                <w:rFonts w:ascii="仿宋_GB2312" w:eastAsia="仿宋_GB2312" w:hAnsi="仿宋" w:cs="仿宋" w:hint="eastAsia"/>
                <w:color w:val="000000"/>
                <w:sz w:val="28"/>
                <w:szCs w:val="28"/>
              </w:rPr>
              <w:t>10月中旬</w:t>
            </w:r>
          </w:p>
        </w:tc>
        <w:tc>
          <w:tcPr>
            <w:tcW w:w="932"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int="eastAsia"/>
                <w:sz w:val="28"/>
                <w:szCs w:val="28"/>
              </w:rPr>
            </w:pPr>
            <w:proofErr w:type="gramStart"/>
            <w:r w:rsidRPr="00FB647A">
              <w:rPr>
                <w:rFonts w:ascii="仿宋_GB2312" w:eastAsia="仿宋_GB2312" w:hAnsi="仿宋" w:cs="仿宋" w:hint="eastAsia"/>
                <w:color w:val="000000"/>
                <w:sz w:val="28"/>
                <w:szCs w:val="28"/>
              </w:rPr>
              <w:t>束龙仓</w:t>
            </w:r>
            <w:proofErr w:type="gramEnd"/>
          </w:p>
        </w:tc>
        <w:tc>
          <w:tcPr>
            <w:tcW w:w="2556"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由前大禹学院院长与新生分享自己的大学生活。</w:t>
            </w:r>
          </w:p>
        </w:tc>
        <w:tc>
          <w:tcPr>
            <w:tcW w:w="3041"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帮助新生更深刻的认识大学，了解大学生活。让学生能尽快的适应现有的大学生活模式，并做好相应的准备。</w:t>
            </w:r>
          </w:p>
        </w:tc>
      </w:tr>
      <w:tr w:rsidR="009049FE" w:rsidRPr="00FB647A" w:rsidTr="009049FE">
        <w:trPr>
          <w:trHeight w:val="1890"/>
          <w:jc w:val="center"/>
        </w:trPr>
        <w:tc>
          <w:tcPr>
            <w:tcW w:w="649" w:type="dxa"/>
            <w:vMerge/>
            <w:tcBorders>
              <w:left w:val="single" w:sz="4" w:space="0" w:color="000000"/>
              <w:bottom w:val="single" w:sz="4" w:space="0" w:color="000000"/>
              <w:right w:val="single" w:sz="4" w:space="0" w:color="000000"/>
            </w:tcBorders>
            <w:vAlign w:val="center"/>
          </w:tcPr>
          <w:p w:rsidR="009049FE" w:rsidRPr="00FB647A" w:rsidRDefault="009049FE" w:rsidP="0074327E">
            <w:pPr>
              <w:jc w:val="center"/>
              <w:rPr>
                <w:rFonts w:ascii="仿宋_GB2312" w:eastAsia="仿宋_GB2312" w:hAnsi="仿宋" w:cs="仿宋" w:hint="eastAsia"/>
                <w:color w:val="000000"/>
                <w:sz w:val="28"/>
                <w:szCs w:val="28"/>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入党知识教育</w:t>
            </w:r>
          </w:p>
        </w:tc>
        <w:tc>
          <w:tcPr>
            <w:tcW w:w="749"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rPr>
                <w:rFonts w:ascii="仿宋_GB2312" w:eastAsia="仿宋_GB2312" w:hint="eastAsia"/>
                <w:sz w:val="28"/>
                <w:szCs w:val="28"/>
              </w:rPr>
            </w:pPr>
            <w:r w:rsidRPr="00FB647A">
              <w:rPr>
                <w:rFonts w:ascii="仿宋_GB2312" w:eastAsia="仿宋_GB2312" w:hAnsi="仿宋" w:cs="仿宋" w:hint="eastAsia"/>
                <w:color w:val="000000"/>
                <w:sz w:val="28"/>
                <w:szCs w:val="28"/>
              </w:rPr>
              <w:t>11月下旬</w:t>
            </w:r>
          </w:p>
        </w:tc>
        <w:tc>
          <w:tcPr>
            <w:tcW w:w="932"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int="eastAsia"/>
                <w:sz w:val="28"/>
                <w:szCs w:val="28"/>
              </w:rPr>
            </w:pPr>
            <w:r w:rsidRPr="00FB647A">
              <w:rPr>
                <w:rFonts w:ascii="仿宋_GB2312" w:eastAsia="仿宋_GB2312" w:hAnsi="仿宋" w:cs="仿宋" w:hint="eastAsia"/>
                <w:color w:val="000000"/>
                <w:sz w:val="28"/>
                <w:szCs w:val="28"/>
              </w:rPr>
              <w:t>李冠华</w:t>
            </w:r>
          </w:p>
        </w:tc>
        <w:tc>
          <w:tcPr>
            <w:tcW w:w="2556"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向新生介绍党的基本知识、入党程序、入党条件要求、学生党员的作用等，向新生做出相关要求。</w:t>
            </w:r>
          </w:p>
        </w:tc>
        <w:tc>
          <w:tcPr>
            <w:tcW w:w="3041"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引导新生树立正确入党动机，了解基本入党流程，以学生党员的要求规范自己。</w:t>
            </w:r>
          </w:p>
        </w:tc>
      </w:tr>
      <w:tr w:rsidR="009049FE" w:rsidRPr="00FB647A" w:rsidTr="009049FE">
        <w:trPr>
          <w:trHeight w:val="2430"/>
          <w:jc w:val="center"/>
        </w:trPr>
        <w:tc>
          <w:tcPr>
            <w:tcW w:w="649" w:type="dxa"/>
            <w:vMerge w:val="restart"/>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校纪校规教育</w:t>
            </w:r>
          </w:p>
        </w:tc>
        <w:tc>
          <w:tcPr>
            <w:tcW w:w="1300"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学校、学院特色教育</w:t>
            </w:r>
          </w:p>
        </w:tc>
        <w:tc>
          <w:tcPr>
            <w:tcW w:w="749"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int="eastAsia"/>
                <w:sz w:val="28"/>
                <w:szCs w:val="28"/>
              </w:rPr>
            </w:pPr>
            <w:r w:rsidRPr="00FB647A">
              <w:rPr>
                <w:rFonts w:ascii="仿宋_GB2312" w:eastAsia="仿宋_GB2312" w:hAnsi="仿宋" w:cs="仿宋" w:hint="eastAsia"/>
                <w:color w:val="000000"/>
                <w:sz w:val="28"/>
                <w:szCs w:val="28"/>
              </w:rPr>
              <w:t>10月上旬</w:t>
            </w:r>
          </w:p>
        </w:tc>
        <w:tc>
          <w:tcPr>
            <w:tcW w:w="932"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rPr>
                <w:rFonts w:ascii="仿宋_GB2312" w:eastAsia="仿宋_GB2312" w:hint="eastAsia"/>
                <w:sz w:val="28"/>
                <w:szCs w:val="28"/>
              </w:rPr>
            </w:pPr>
            <w:r w:rsidRPr="00FB647A">
              <w:rPr>
                <w:rFonts w:ascii="仿宋_GB2312" w:eastAsia="仿宋_GB2312" w:hAnsi="仿宋" w:cs="仿宋" w:hint="eastAsia"/>
                <w:color w:val="000000"/>
                <w:sz w:val="28"/>
                <w:szCs w:val="28"/>
              </w:rPr>
              <w:t>王娟</w:t>
            </w:r>
          </w:p>
        </w:tc>
        <w:tc>
          <w:tcPr>
            <w:tcW w:w="2556"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教学秘书以讲座的形式向学生普及学校及学院的特色、培养方式、培养目标以及政策、制度等。</w:t>
            </w:r>
          </w:p>
        </w:tc>
        <w:tc>
          <w:tcPr>
            <w:tcW w:w="3041"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让学生能清晰明确的了解学校、学院的特点，尽快融入河海大环境中，同时感受自身的职责与使命，正确定位目标。</w:t>
            </w:r>
          </w:p>
        </w:tc>
      </w:tr>
      <w:tr w:rsidR="009049FE" w:rsidRPr="00FB647A" w:rsidTr="009049FE">
        <w:trPr>
          <w:trHeight w:val="1620"/>
          <w:jc w:val="center"/>
        </w:trPr>
        <w:tc>
          <w:tcPr>
            <w:tcW w:w="649" w:type="dxa"/>
            <w:vMerge/>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rPr>
                <w:rFonts w:ascii="仿宋_GB2312" w:eastAsia="仿宋_GB2312" w:hAnsi="仿宋" w:cs="仿宋" w:hint="eastAsia"/>
                <w:color w:val="000000"/>
                <w:sz w:val="28"/>
                <w:szCs w:val="28"/>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本科生教育教学管理规定解读</w:t>
            </w:r>
          </w:p>
        </w:tc>
        <w:tc>
          <w:tcPr>
            <w:tcW w:w="749"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int="eastAsia"/>
                <w:sz w:val="28"/>
                <w:szCs w:val="28"/>
              </w:rPr>
            </w:pPr>
            <w:r w:rsidRPr="00FB647A">
              <w:rPr>
                <w:rFonts w:ascii="仿宋_GB2312" w:eastAsia="仿宋_GB2312" w:hAnsi="仿宋" w:cs="仿宋" w:hint="eastAsia"/>
                <w:color w:val="000000"/>
                <w:sz w:val="28"/>
                <w:szCs w:val="28"/>
              </w:rPr>
              <w:t>9月下旬</w:t>
            </w:r>
          </w:p>
        </w:tc>
        <w:tc>
          <w:tcPr>
            <w:tcW w:w="932"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int="eastAsia"/>
                <w:sz w:val="28"/>
                <w:szCs w:val="28"/>
              </w:rPr>
            </w:pPr>
            <w:r w:rsidRPr="00FB647A">
              <w:rPr>
                <w:rFonts w:ascii="仿宋_GB2312" w:eastAsia="仿宋_GB2312" w:hAnsi="仿宋" w:cs="仿宋" w:hint="eastAsia"/>
                <w:color w:val="000000"/>
                <w:sz w:val="28"/>
                <w:szCs w:val="28"/>
              </w:rPr>
              <w:t>辅导员</w:t>
            </w:r>
          </w:p>
        </w:tc>
        <w:tc>
          <w:tcPr>
            <w:tcW w:w="2556"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组织新生认真学习《河海大学本科学生手册》，以年级大会形式介绍教育教学规定。</w:t>
            </w:r>
          </w:p>
        </w:tc>
        <w:tc>
          <w:tcPr>
            <w:tcW w:w="3041"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引导新生树立良好的行为规范意识，培养恪守行为规范的自觉性。</w:t>
            </w:r>
          </w:p>
        </w:tc>
      </w:tr>
      <w:tr w:rsidR="009049FE" w:rsidRPr="00FB647A" w:rsidTr="009049FE">
        <w:trPr>
          <w:trHeight w:val="3240"/>
          <w:jc w:val="center"/>
        </w:trPr>
        <w:tc>
          <w:tcPr>
            <w:tcW w:w="649"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心理健康教育</w:t>
            </w:r>
          </w:p>
        </w:tc>
        <w:tc>
          <w:tcPr>
            <w:tcW w:w="1300"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心理健康辅导</w:t>
            </w:r>
          </w:p>
        </w:tc>
        <w:tc>
          <w:tcPr>
            <w:tcW w:w="749"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int="eastAsia"/>
                <w:sz w:val="28"/>
                <w:szCs w:val="28"/>
              </w:rPr>
            </w:pPr>
            <w:r w:rsidRPr="00FB647A">
              <w:rPr>
                <w:rFonts w:ascii="仿宋_GB2312" w:eastAsia="仿宋_GB2312" w:hAnsi="仿宋" w:cs="仿宋" w:hint="eastAsia"/>
                <w:color w:val="000000"/>
                <w:sz w:val="28"/>
                <w:szCs w:val="28"/>
              </w:rPr>
              <w:t>10月中旬</w:t>
            </w:r>
          </w:p>
        </w:tc>
        <w:tc>
          <w:tcPr>
            <w:tcW w:w="932"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rPr>
                <w:rFonts w:ascii="仿宋_GB2312" w:eastAsia="仿宋_GB2312" w:hint="eastAsia"/>
                <w:sz w:val="28"/>
                <w:szCs w:val="28"/>
              </w:rPr>
            </w:pPr>
            <w:r w:rsidRPr="00FB647A">
              <w:rPr>
                <w:rFonts w:ascii="仿宋_GB2312" w:eastAsia="仿宋_GB2312" w:hAnsi="仿宋" w:cs="仿宋" w:hint="eastAsia"/>
                <w:color w:val="000000"/>
                <w:sz w:val="28"/>
                <w:szCs w:val="28"/>
              </w:rPr>
              <w:t>心理健康老师</w:t>
            </w:r>
          </w:p>
        </w:tc>
        <w:tc>
          <w:tcPr>
            <w:tcW w:w="2556"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开展心理危机排查，邀请心理专家为新生做心理健康教育讲座，并积极做好心理困难个体的教育，建立心理健康预警库。</w:t>
            </w:r>
          </w:p>
        </w:tc>
        <w:tc>
          <w:tcPr>
            <w:tcW w:w="3041"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帮助新生离家的心理负担和压力，更快融入大学生活。让新生意识到心理健康的重要性，帮助学生端正心态，以积极的精神面貌面对接下来的学习与生活。</w:t>
            </w:r>
          </w:p>
        </w:tc>
      </w:tr>
      <w:tr w:rsidR="009049FE" w:rsidRPr="00FB647A" w:rsidTr="009049FE">
        <w:trPr>
          <w:trHeight w:val="1890"/>
          <w:jc w:val="center"/>
        </w:trPr>
        <w:tc>
          <w:tcPr>
            <w:tcW w:w="649" w:type="dxa"/>
            <w:vMerge w:val="restart"/>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lastRenderedPageBreak/>
              <w:t>专业学习教育</w:t>
            </w:r>
          </w:p>
        </w:tc>
        <w:tc>
          <w:tcPr>
            <w:tcW w:w="1300"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新生学术沙龙</w:t>
            </w:r>
          </w:p>
        </w:tc>
        <w:tc>
          <w:tcPr>
            <w:tcW w:w="749"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int="eastAsia"/>
                <w:sz w:val="28"/>
                <w:szCs w:val="28"/>
              </w:rPr>
            </w:pPr>
            <w:r w:rsidRPr="00FB647A">
              <w:rPr>
                <w:rFonts w:ascii="仿宋_GB2312" w:eastAsia="仿宋_GB2312" w:hAnsi="仿宋" w:cs="仿宋" w:hint="eastAsia"/>
                <w:color w:val="000000"/>
                <w:sz w:val="28"/>
                <w:szCs w:val="28"/>
              </w:rPr>
              <w:t>11月上旬</w:t>
            </w:r>
          </w:p>
        </w:tc>
        <w:tc>
          <w:tcPr>
            <w:tcW w:w="932"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rPr>
                <w:rFonts w:ascii="仿宋_GB2312" w:eastAsia="仿宋_GB2312" w:hint="eastAsia"/>
                <w:sz w:val="28"/>
                <w:szCs w:val="28"/>
              </w:rPr>
            </w:pPr>
            <w:r w:rsidRPr="00FB647A">
              <w:rPr>
                <w:rFonts w:ascii="仿宋_GB2312" w:eastAsia="仿宋_GB2312" w:hAnsi="仿宋" w:cs="仿宋" w:hint="eastAsia"/>
                <w:color w:val="000000"/>
                <w:sz w:val="28"/>
                <w:szCs w:val="28"/>
              </w:rPr>
              <w:t>专业教师</w:t>
            </w:r>
          </w:p>
        </w:tc>
        <w:tc>
          <w:tcPr>
            <w:tcW w:w="2556"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邀请专业老师开展一系列讲座，主要介绍各专业的基本知识。</w:t>
            </w:r>
          </w:p>
        </w:tc>
        <w:tc>
          <w:tcPr>
            <w:tcW w:w="3041"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让新生基本了解本专业需要学习的内容，关注的重点。为日后的专业知识的接受打好基础。</w:t>
            </w:r>
          </w:p>
        </w:tc>
      </w:tr>
      <w:tr w:rsidR="009049FE" w:rsidRPr="00FB647A" w:rsidTr="009049FE">
        <w:trPr>
          <w:trHeight w:val="1890"/>
          <w:jc w:val="center"/>
        </w:trPr>
        <w:tc>
          <w:tcPr>
            <w:tcW w:w="649" w:type="dxa"/>
            <w:vMerge/>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rPr>
                <w:rFonts w:ascii="仿宋_GB2312" w:eastAsia="仿宋_GB2312" w:hAnsi="仿宋" w:cs="仿宋" w:hint="eastAsia"/>
                <w:color w:val="000000"/>
                <w:sz w:val="28"/>
                <w:szCs w:val="28"/>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专业交流会</w:t>
            </w:r>
          </w:p>
        </w:tc>
        <w:tc>
          <w:tcPr>
            <w:tcW w:w="749"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int="eastAsia"/>
                <w:sz w:val="28"/>
                <w:szCs w:val="28"/>
              </w:rPr>
            </w:pPr>
            <w:r w:rsidRPr="00FB647A">
              <w:rPr>
                <w:rFonts w:ascii="仿宋_GB2312" w:eastAsia="仿宋_GB2312" w:hAnsi="仿宋" w:cs="仿宋" w:hint="eastAsia"/>
                <w:color w:val="000000"/>
                <w:sz w:val="28"/>
                <w:szCs w:val="28"/>
              </w:rPr>
              <w:t>11月中旬</w:t>
            </w:r>
          </w:p>
        </w:tc>
        <w:tc>
          <w:tcPr>
            <w:tcW w:w="932"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专业教师</w:t>
            </w:r>
          </w:p>
          <w:p w:rsidR="009049FE" w:rsidRPr="00FB647A" w:rsidRDefault="009049FE" w:rsidP="0074327E">
            <w:pPr>
              <w:jc w:val="center"/>
              <w:rPr>
                <w:rFonts w:ascii="仿宋_GB2312" w:eastAsia="仿宋_GB2312" w:hint="eastAsia"/>
                <w:sz w:val="28"/>
                <w:szCs w:val="28"/>
              </w:rPr>
            </w:pPr>
            <w:r w:rsidRPr="00FB647A">
              <w:rPr>
                <w:rFonts w:ascii="仿宋_GB2312" w:eastAsia="仿宋_GB2312" w:hAnsi="仿宋" w:cs="仿宋" w:hint="eastAsia"/>
                <w:color w:val="000000"/>
                <w:sz w:val="28"/>
                <w:szCs w:val="28"/>
              </w:rPr>
              <w:t>学长学姐</w:t>
            </w:r>
          </w:p>
        </w:tc>
        <w:tc>
          <w:tcPr>
            <w:tcW w:w="2556"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与相关专业老师以及各专业优秀的学长学</w:t>
            </w:r>
            <w:proofErr w:type="gramStart"/>
            <w:r w:rsidRPr="00FB647A">
              <w:rPr>
                <w:rFonts w:ascii="仿宋_GB2312" w:eastAsia="仿宋_GB2312" w:hAnsi="仿宋" w:cs="仿宋" w:hint="eastAsia"/>
                <w:color w:val="000000"/>
                <w:sz w:val="28"/>
                <w:szCs w:val="28"/>
              </w:rPr>
              <w:t>姐交流</w:t>
            </w:r>
            <w:proofErr w:type="gramEnd"/>
            <w:r w:rsidRPr="00FB647A">
              <w:rPr>
                <w:rFonts w:ascii="仿宋_GB2312" w:eastAsia="仿宋_GB2312" w:hAnsi="仿宋" w:cs="仿宋" w:hint="eastAsia"/>
                <w:color w:val="000000"/>
                <w:sz w:val="28"/>
                <w:szCs w:val="28"/>
              </w:rPr>
              <w:t>相关专业内容，专业方向。</w:t>
            </w:r>
          </w:p>
        </w:tc>
        <w:tc>
          <w:tcPr>
            <w:tcW w:w="3041"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使新生对专业分流后各专业的学习内容、研究方向有初步了解，培养对专业知识的学习兴趣。</w:t>
            </w:r>
          </w:p>
        </w:tc>
      </w:tr>
      <w:tr w:rsidR="009049FE" w:rsidRPr="00FB647A" w:rsidTr="009049FE">
        <w:trPr>
          <w:trHeight w:val="2430"/>
          <w:jc w:val="center"/>
        </w:trPr>
        <w:tc>
          <w:tcPr>
            <w:tcW w:w="649" w:type="dxa"/>
            <w:vMerge/>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rPr>
                <w:rFonts w:ascii="仿宋_GB2312" w:eastAsia="仿宋_GB2312" w:hAnsi="仿宋" w:cs="仿宋" w:hint="eastAsia"/>
                <w:color w:val="000000"/>
                <w:sz w:val="28"/>
                <w:szCs w:val="28"/>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“禹”你同行</w:t>
            </w:r>
          </w:p>
        </w:tc>
        <w:tc>
          <w:tcPr>
            <w:tcW w:w="749"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rPr>
                <w:rFonts w:ascii="仿宋_GB2312" w:eastAsia="仿宋_GB2312" w:hint="eastAsia"/>
                <w:sz w:val="28"/>
                <w:szCs w:val="28"/>
              </w:rPr>
            </w:pPr>
            <w:r w:rsidRPr="00FB647A">
              <w:rPr>
                <w:rFonts w:ascii="仿宋_GB2312" w:eastAsia="仿宋_GB2312" w:hAnsi="仿宋" w:cs="仿宋" w:hint="eastAsia"/>
                <w:color w:val="000000"/>
                <w:sz w:val="28"/>
                <w:szCs w:val="28"/>
              </w:rPr>
              <w:t>10月下旬</w:t>
            </w:r>
          </w:p>
        </w:tc>
        <w:tc>
          <w:tcPr>
            <w:tcW w:w="932"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rPr>
                <w:rFonts w:ascii="仿宋_GB2312" w:eastAsia="仿宋_GB2312" w:hint="eastAsia"/>
                <w:sz w:val="28"/>
                <w:szCs w:val="28"/>
              </w:rPr>
            </w:pPr>
            <w:r w:rsidRPr="00FB647A">
              <w:rPr>
                <w:rFonts w:ascii="仿宋_GB2312" w:eastAsia="仿宋_GB2312" w:hAnsi="仿宋" w:cs="仿宋" w:hint="eastAsia"/>
                <w:color w:val="000000"/>
                <w:sz w:val="28"/>
                <w:szCs w:val="28"/>
              </w:rPr>
              <w:t>大型水利工程设施工作人员</w:t>
            </w:r>
          </w:p>
        </w:tc>
        <w:tc>
          <w:tcPr>
            <w:tcW w:w="2556"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参观了解大型水利项目等成功案例。</w:t>
            </w:r>
          </w:p>
        </w:tc>
        <w:tc>
          <w:tcPr>
            <w:tcW w:w="3041"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通过参加了解水文化、大禹文化，让学生感受专业知识学习的重要性，提升学生“爱国、爱水、爱校”的情怀。</w:t>
            </w:r>
          </w:p>
        </w:tc>
      </w:tr>
      <w:tr w:rsidR="009049FE" w:rsidRPr="00FB647A" w:rsidTr="009049FE">
        <w:trPr>
          <w:trHeight w:val="2970"/>
          <w:jc w:val="center"/>
        </w:trPr>
        <w:tc>
          <w:tcPr>
            <w:tcW w:w="649" w:type="dxa"/>
            <w:vMerge/>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rPr>
                <w:rFonts w:ascii="仿宋_GB2312" w:eastAsia="仿宋_GB2312" w:hAnsi="仿宋" w:cs="仿宋" w:hint="eastAsia"/>
                <w:color w:val="000000"/>
                <w:sz w:val="28"/>
                <w:szCs w:val="28"/>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班级工作经验交流座谈</w:t>
            </w:r>
          </w:p>
        </w:tc>
        <w:tc>
          <w:tcPr>
            <w:tcW w:w="749"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int="eastAsia"/>
                <w:sz w:val="28"/>
                <w:szCs w:val="28"/>
              </w:rPr>
            </w:pPr>
            <w:r w:rsidRPr="00FB647A">
              <w:rPr>
                <w:rFonts w:ascii="仿宋_GB2312" w:eastAsia="仿宋_GB2312" w:hAnsi="仿宋" w:cs="仿宋" w:hint="eastAsia"/>
                <w:color w:val="000000"/>
                <w:sz w:val="28"/>
                <w:szCs w:val="28"/>
              </w:rPr>
              <w:t>12月上旬</w:t>
            </w:r>
          </w:p>
        </w:tc>
        <w:tc>
          <w:tcPr>
            <w:tcW w:w="932"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rPr>
                <w:rFonts w:ascii="仿宋_GB2312" w:eastAsia="仿宋_GB2312" w:hint="eastAsia"/>
                <w:sz w:val="28"/>
                <w:szCs w:val="28"/>
              </w:rPr>
            </w:pPr>
            <w:r w:rsidRPr="00FB647A">
              <w:rPr>
                <w:rFonts w:ascii="仿宋_GB2312" w:eastAsia="仿宋_GB2312" w:hAnsi="仿宋" w:cs="仿宋" w:hint="eastAsia"/>
                <w:color w:val="000000"/>
                <w:sz w:val="28"/>
                <w:szCs w:val="28"/>
              </w:rPr>
              <w:t>年级团总支</w:t>
            </w:r>
          </w:p>
        </w:tc>
        <w:tc>
          <w:tcPr>
            <w:tcW w:w="2556"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由年级牵头，开展班级之间、年级之间经验交流座谈，并对本学期的班级事务进行总结。</w:t>
            </w:r>
          </w:p>
        </w:tc>
        <w:tc>
          <w:tcPr>
            <w:tcW w:w="3041"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让班级、年级学生干部进行经验交流，帮助学生干部更快成长，提高工作效率。对班级学期工作进行总结，查漏补缺，为后续工作做好准备。</w:t>
            </w:r>
          </w:p>
        </w:tc>
      </w:tr>
      <w:tr w:rsidR="009049FE" w:rsidRPr="00FB647A" w:rsidTr="009049FE">
        <w:trPr>
          <w:trHeight w:val="2430"/>
          <w:jc w:val="center"/>
        </w:trPr>
        <w:tc>
          <w:tcPr>
            <w:tcW w:w="649"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诚实守信教育</w:t>
            </w:r>
          </w:p>
        </w:tc>
        <w:tc>
          <w:tcPr>
            <w:tcW w:w="1300"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“诚信为先，从我做起”主题思想教育</w:t>
            </w:r>
          </w:p>
        </w:tc>
        <w:tc>
          <w:tcPr>
            <w:tcW w:w="749"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int="eastAsia"/>
                <w:sz w:val="28"/>
                <w:szCs w:val="28"/>
              </w:rPr>
            </w:pPr>
            <w:r w:rsidRPr="00FB647A">
              <w:rPr>
                <w:rFonts w:ascii="仿宋_GB2312" w:eastAsia="仿宋_GB2312" w:hAnsi="仿宋" w:cs="仿宋" w:hint="eastAsia"/>
                <w:color w:val="000000"/>
                <w:sz w:val="28"/>
                <w:szCs w:val="28"/>
              </w:rPr>
              <w:t>10月下旬</w:t>
            </w:r>
          </w:p>
        </w:tc>
        <w:tc>
          <w:tcPr>
            <w:tcW w:w="932"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院团委</w:t>
            </w:r>
          </w:p>
          <w:p w:rsidR="009049FE" w:rsidRPr="00FB647A" w:rsidRDefault="009049FE" w:rsidP="0074327E">
            <w:pPr>
              <w:jc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年级团总支</w:t>
            </w:r>
          </w:p>
        </w:tc>
        <w:tc>
          <w:tcPr>
            <w:tcW w:w="2556"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以诚信为主题的教育活动，以讲座、班会、团日活动等的形式开展，倡导文明考试、</w:t>
            </w:r>
            <w:r w:rsidRPr="00FB647A">
              <w:rPr>
                <w:rFonts w:ascii="仿宋_GB2312" w:eastAsia="仿宋_GB2312" w:hAnsi="仿宋" w:cs="仿宋" w:hint="eastAsia"/>
                <w:color w:val="000000"/>
                <w:sz w:val="28"/>
                <w:szCs w:val="28"/>
              </w:rPr>
              <w:lastRenderedPageBreak/>
              <w:t>诚实做人。</w:t>
            </w:r>
          </w:p>
        </w:tc>
        <w:tc>
          <w:tcPr>
            <w:tcW w:w="3041"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lastRenderedPageBreak/>
              <w:t>通过一些诚实守信的案例让学生懂得诚信的重要性，养成诚实守信的好习惯，树立诚信为本、公</w:t>
            </w:r>
            <w:r w:rsidRPr="00FB647A">
              <w:rPr>
                <w:rFonts w:ascii="仿宋_GB2312" w:eastAsia="仿宋_GB2312" w:hAnsi="仿宋" w:cs="仿宋" w:hint="eastAsia"/>
                <w:color w:val="000000"/>
                <w:sz w:val="28"/>
                <w:szCs w:val="28"/>
              </w:rPr>
              <w:lastRenderedPageBreak/>
              <w:t>平竞争的观念。</w:t>
            </w:r>
          </w:p>
        </w:tc>
      </w:tr>
      <w:tr w:rsidR="009049FE" w:rsidRPr="00FB647A" w:rsidTr="009049FE">
        <w:trPr>
          <w:trHeight w:val="1620"/>
          <w:jc w:val="center"/>
        </w:trPr>
        <w:tc>
          <w:tcPr>
            <w:tcW w:w="649"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lastRenderedPageBreak/>
              <w:t>职业生涯教育</w:t>
            </w:r>
          </w:p>
        </w:tc>
        <w:tc>
          <w:tcPr>
            <w:tcW w:w="1300"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“我的未来不是梦”职业生涯规划</w:t>
            </w:r>
          </w:p>
        </w:tc>
        <w:tc>
          <w:tcPr>
            <w:tcW w:w="749"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int="eastAsia"/>
                <w:sz w:val="28"/>
                <w:szCs w:val="28"/>
              </w:rPr>
            </w:pPr>
            <w:r w:rsidRPr="00FB647A">
              <w:rPr>
                <w:rFonts w:ascii="仿宋_GB2312" w:eastAsia="仿宋_GB2312" w:hAnsi="仿宋" w:cs="仿宋" w:hint="eastAsia"/>
                <w:color w:val="000000"/>
                <w:sz w:val="28"/>
                <w:szCs w:val="28"/>
              </w:rPr>
              <w:t>12月中旬</w:t>
            </w:r>
          </w:p>
        </w:tc>
        <w:tc>
          <w:tcPr>
            <w:tcW w:w="932"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rPr>
                <w:rFonts w:ascii="仿宋_GB2312" w:eastAsia="仿宋_GB2312" w:hint="eastAsia"/>
                <w:sz w:val="28"/>
                <w:szCs w:val="28"/>
              </w:rPr>
            </w:pPr>
            <w:r w:rsidRPr="00FB647A">
              <w:rPr>
                <w:rFonts w:ascii="仿宋_GB2312" w:eastAsia="仿宋_GB2312" w:hAnsi="仿宋" w:cs="仿宋" w:hint="eastAsia"/>
                <w:color w:val="000000"/>
                <w:sz w:val="28"/>
                <w:szCs w:val="28"/>
              </w:rPr>
              <w:t>院团委</w:t>
            </w:r>
          </w:p>
        </w:tc>
        <w:tc>
          <w:tcPr>
            <w:tcW w:w="2556"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结合职业生涯规划手册，以讲座的形式向大家介绍本专业的就业方向、就业形势、就业前景等。</w:t>
            </w:r>
          </w:p>
        </w:tc>
        <w:tc>
          <w:tcPr>
            <w:tcW w:w="3041"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让学生对所学专业的就业情况基本了解，并督促学生做好自己的职业生涯规划。</w:t>
            </w:r>
          </w:p>
        </w:tc>
      </w:tr>
      <w:tr w:rsidR="009049FE" w:rsidRPr="00FB647A" w:rsidTr="009049FE">
        <w:trPr>
          <w:trHeight w:val="1890"/>
          <w:jc w:val="center"/>
        </w:trPr>
        <w:tc>
          <w:tcPr>
            <w:tcW w:w="649"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安全防范教育</w:t>
            </w:r>
          </w:p>
        </w:tc>
        <w:tc>
          <w:tcPr>
            <w:tcW w:w="1300"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我为河海献一份“礼”</w:t>
            </w:r>
          </w:p>
        </w:tc>
        <w:tc>
          <w:tcPr>
            <w:tcW w:w="749"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textAlignment w:val="center"/>
              <w:rPr>
                <w:rFonts w:ascii="仿宋_GB2312" w:eastAsia="仿宋_GB2312" w:hint="eastAsia"/>
                <w:sz w:val="28"/>
                <w:szCs w:val="28"/>
              </w:rPr>
            </w:pPr>
            <w:r w:rsidRPr="00FB647A">
              <w:rPr>
                <w:rFonts w:ascii="仿宋_GB2312" w:eastAsia="仿宋_GB2312" w:hAnsi="仿宋" w:cs="仿宋" w:hint="eastAsia"/>
                <w:color w:val="000000"/>
                <w:sz w:val="28"/>
                <w:szCs w:val="28"/>
              </w:rPr>
              <w:t>12月下旬</w:t>
            </w:r>
          </w:p>
        </w:tc>
        <w:tc>
          <w:tcPr>
            <w:tcW w:w="932"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jc w:val="center"/>
              <w:rPr>
                <w:rFonts w:ascii="仿宋_GB2312" w:eastAsia="仿宋_GB2312" w:hint="eastAsia"/>
                <w:sz w:val="28"/>
                <w:szCs w:val="28"/>
              </w:rPr>
            </w:pPr>
            <w:r w:rsidRPr="00FB647A">
              <w:rPr>
                <w:rFonts w:ascii="仿宋_GB2312" w:eastAsia="仿宋_GB2312" w:hAnsi="仿宋" w:cs="仿宋" w:hint="eastAsia"/>
                <w:color w:val="000000"/>
                <w:sz w:val="28"/>
                <w:szCs w:val="28"/>
              </w:rPr>
              <w:t>院团委</w:t>
            </w:r>
          </w:p>
        </w:tc>
        <w:tc>
          <w:tcPr>
            <w:tcW w:w="2556"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开展文明宿舍、文明教室、的评选活动，倡导安全第一。</w:t>
            </w:r>
          </w:p>
        </w:tc>
        <w:tc>
          <w:tcPr>
            <w:tcW w:w="3041" w:type="dxa"/>
            <w:tcBorders>
              <w:top w:val="single" w:sz="4" w:space="0" w:color="000000"/>
              <w:left w:val="single" w:sz="4" w:space="0" w:color="000000"/>
              <w:bottom w:val="single" w:sz="4" w:space="0" w:color="000000"/>
              <w:right w:val="single" w:sz="4" w:space="0" w:color="000000"/>
            </w:tcBorders>
            <w:vAlign w:val="center"/>
          </w:tcPr>
          <w:p w:rsidR="009049FE" w:rsidRPr="00FB647A" w:rsidRDefault="009049FE" w:rsidP="0074327E">
            <w:pPr>
              <w:textAlignment w:val="center"/>
              <w:rPr>
                <w:rFonts w:ascii="仿宋_GB2312" w:eastAsia="仿宋_GB2312" w:hAnsi="仿宋" w:cs="仿宋" w:hint="eastAsia"/>
                <w:color w:val="000000"/>
                <w:sz w:val="28"/>
                <w:szCs w:val="28"/>
              </w:rPr>
            </w:pPr>
            <w:r w:rsidRPr="00FB647A">
              <w:rPr>
                <w:rFonts w:ascii="仿宋_GB2312" w:eastAsia="仿宋_GB2312" w:hAnsi="仿宋" w:cs="仿宋" w:hint="eastAsia"/>
                <w:color w:val="000000"/>
                <w:sz w:val="28"/>
                <w:szCs w:val="28"/>
              </w:rPr>
              <w:t>学生通过动手、动心、动脑等形势来加强做个文明人的意识，不断强化直至形成习惯。</w:t>
            </w:r>
          </w:p>
        </w:tc>
      </w:tr>
    </w:tbl>
    <w:p w:rsidR="009049FE" w:rsidRPr="000A6274" w:rsidRDefault="009049FE" w:rsidP="009049FE">
      <w:pPr>
        <w:spacing w:line="500" w:lineRule="exact"/>
        <w:ind w:right="117"/>
        <w:jc w:val="center"/>
        <w:rPr>
          <w:rFonts w:ascii="仿宋" w:eastAsia="仿宋" w:hAnsi="仿宋" w:hint="eastAsia"/>
          <w:b/>
          <w:sz w:val="36"/>
          <w:szCs w:val="32"/>
          <w:u w:val="single"/>
        </w:rPr>
      </w:pPr>
    </w:p>
    <w:p w:rsidR="00791EDE" w:rsidRPr="009049FE" w:rsidRDefault="009049FE"/>
    <w:sectPr w:rsidR="00791EDE" w:rsidRPr="009049FE" w:rsidSect="009049FE">
      <w:headerReference w:type="default" r:id="rId4"/>
      <w:pgSz w:w="11906" w:h="16838"/>
      <w:pgMar w:top="1134" w:right="1134" w:bottom="1134" w:left="1134"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565" w:rsidRDefault="009049F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49FE"/>
    <w:rsid w:val="001E4221"/>
    <w:rsid w:val="00281296"/>
    <w:rsid w:val="002A4D81"/>
    <w:rsid w:val="00336983"/>
    <w:rsid w:val="005B487F"/>
    <w:rsid w:val="005F19E4"/>
    <w:rsid w:val="009049FE"/>
    <w:rsid w:val="00B56B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FE"/>
    <w:pPr>
      <w:widowControl w:val="0"/>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049F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9049FE"/>
    <w:rPr>
      <w:rFonts w:ascii="Times New Roman" w:eastAsia="宋体"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243</Words>
  <Characters>1388</Characters>
  <Application>Microsoft Office Word</Application>
  <DocSecurity>0</DocSecurity>
  <Lines>11</Lines>
  <Paragraphs>3</Paragraphs>
  <ScaleCrop>false</ScaleCrop>
  <Company>WwW.YlmF.CoM</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1</cp:revision>
  <dcterms:created xsi:type="dcterms:W3CDTF">2016-10-21T21:14:00Z</dcterms:created>
  <dcterms:modified xsi:type="dcterms:W3CDTF">2016-10-21T21:15:00Z</dcterms:modified>
</cp:coreProperties>
</file>